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94" w:rsidRDefault="004F2F94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0B069D" w:rsidRDefault="000B069D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0B069D" w:rsidRDefault="000B069D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4F2F94" w:rsidRDefault="004F2F94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4F2F94" w:rsidRDefault="004F2F94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  <w:r w:rsidRPr="005650E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551A76F" wp14:editId="68912F7A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2F94" w:rsidRPr="00C64696" w:rsidRDefault="004F2F94" w:rsidP="004F2F94">
      <w:pPr>
        <w:jc w:val="both"/>
        <w:rPr>
          <w:rFonts w:eastAsiaTheme="minorEastAsia"/>
          <w:b/>
          <w:sz w:val="28"/>
          <w:szCs w:val="28"/>
          <w:lang w:val="sr-Latn-CS"/>
        </w:rPr>
      </w:pPr>
      <w:r>
        <w:rPr>
          <w:rFonts w:eastAsiaTheme="minorEastAsia"/>
          <w:b/>
          <w:sz w:val="28"/>
          <w:szCs w:val="28"/>
          <w:lang w:val="sr-Latn-CS"/>
        </w:rPr>
        <w:t xml:space="preserve">   </w:t>
      </w:r>
      <w:r w:rsidRPr="00C64696">
        <w:rPr>
          <w:rFonts w:eastAsiaTheme="minorEastAsia"/>
          <w:b/>
          <w:sz w:val="28"/>
          <w:szCs w:val="28"/>
          <w:lang w:val="sr-Latn-CS"/>
        </w:rPr>
        <w:t>Crna Gora</w:t>
      </w:r>
    </w:p>
    <w:p w:rsidR="004F2F94" w:rsidRPr="005D6902" w:rsidRDefault="004F2F94" w:rsidP="004F2F94">
      <w:pPr>
        <w:jc w:val="both"/>
        <w:rPr>
          <w:rFonts w:eastAsiaTheme="minorEastAsia"/>
          <w:b/>
          <w:lang w:val="sr-Latn-CS"/>
        </w:rPr>
      </w:pPr>
      <w:r w:rsidRPr="005D6902">
        <w:rPr>
          <w:rFonts w:eastAsiaTheme="minorEastAsia"/>
          <w:b/>
          <w:lang w:val="sr-Latn-CS"/>
        </w:rPr>
        <w:t>Opština Bijelo Polje</w:t>
      </w:r>
    </w:p>
    <w:p w:rsidR="004F2F94" w:rsidRPr="005E2E62" w:rsidRDefault="004F2F94" w:rsidP="004F2F94">
      <w:pPr>
        <w:jc w:val="both"/>
        <w:rPr>
          <w:rFonts w:eastAsiaTheme="minorEastAsia"/>
          <w:b/>
          <w:i/>
          <w:lang w:val="sr-Latn-CS"/>
        </w:rPr>
      </w:pPr>
      <w:r>
        <w:rPr>
          <w:rFonts w:eastAsiaTheme="minorEastAsia"/>
          <w:b/>
          <w:lang w:val="sr-Latn-CS"/>
        </w:rPr>
        <w:t xml:space="preserve">     </w:t>
      </w:r>
      <w:r w:rsidRPr="005E2E62">
        <w:rPr>
          <w:rFonts w:eastAsiaTheme="minorEastAsia"/>
          <w:b/>
          <w:i/>
          <w:lang w:val="sr-Latn-CS"/>
        </w:rPr>
        <w:t>Predsjednik</w:t>
      </w:r>
    </w:p>
    <w:p w:rsidR="004F2F94" w:rsidRPr="005E2E62" w:rsidRDefault="004F2F94" w:rsidP="004F2F94">
      <w:pPr>
        <w:jc w:val="both"/>
        <w:rPr>
          <w:rFonts w:eastAsiaTheme="minorEastAsia"/>
          <w:lang w:val="sr-Latn-CS"/>
        </w:rPr>
      </w:pPr>
      <w:r>
        <w:rPr>
          <w:rFonts w:eastAsiaTheme="minorEastAsia"/>
          <w:lang w:val="sr-Latn-CS"/>
        </w:rPr>
        <w:t>Br. _______</w:t>
      </w:r>
    </w:p>
    <w:p w:rsidR="004F2F94" w:rsidRPr="005D6902" w:rsidRDefault="004F2F94" w:rsidP="004F2F94">
      <w:pPr>
        <w:jc w:val="both"/>
        <w:rPr>
          <w:rFonts w:eastAsiaTheme="minorEastAsia"/>
          <w:lang w:val="sr-Latn-CS"/>
        </w:rPr>
      </w:pPr>
      <w:r w:rsidRPr="00C64696">
        <w:rPr>
          <w:rFonts w:eastAsiaTheme="minorEastAsia"/>
          <w:lang w:val="sr-Latn-CS"/>
        </w:rPr>
        <w:t>Bijelo Polje</w:t>
      </w:r>
      <w:r w:rsidRPr="005D6902">
        <w:rPr>
          <w:rFonts w:eastAsiaTheme="minorEastAsia"/>
          <w:b/>
          <w:lang w:val="sr-Latn-CS"/>
        </w:rPr>
        <w:t xml:space="preserve">, </w:t>
      </w:r>
      <w:r>
        <w:rPr>
          <w:rFonts w:eastAsiaTheme="minorEastAsia"/>
          <w:lang w:val="sr-Latn-CS"/>
        </w:rPr>
        <w:t>_______2018</w:t>
      </w:r>
      <w:r w:rsidRPr="005D6902">
        <w:rPr>
          <w:rFonts w:eastAsiaTheme="minorEastAsia"/>
          <w:lang w:val="sr-Latn-CS"/>
        </w:rPr>
        <w:t xml:space="preserve"> godine</w:t>
      </w:r>
    </w:p>
    <w:p w:rsidR="004F2F94" w:rsidRPr="005D6902" w:rsidRDefault="004F2F94" w:rsidP="004F2F94">
      <w:pPr>
        <w:ind w:firstLine="720"/>
        <w:jc w:val="both"/>
        <w:rPr>
          <w:rFonts w:eastAsiaTheme="minorEastAsia"/>
          <w:lang w:val="sr-Latn-CS"/>
        </w:rPr>
      </w:pPr>
    </w:p>
    <w:p w:rsidR="004F2F94" w:rsidRPr="005D6902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Pr="005D6902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Pr="00C64696" w:rsidRDefault="004F2F94" w:rsidP="004F2F94">
      <w:pPr>
        <w:ind w:firstLine="720"/>
        <w:jc w:val="both"/>
        <w:rPr>
          <w:rFonts w:asciiTheme="majorHAnsi" w:eastAsiaTheme="minorEastAsia" w:hAnsiTheme="majorHAnsi"/>
          <w:lang w:val="sr-Latn-CS"/>
        </w:rPr>
      </w:pPr>
    </w:p>
    <w:p w:rsidR="004F2F94" w:rsidRPr="005E2E62" w:rsidRDefault="004F2F94" w:rsidP="00991BCE">
      <w:pPr>
        <w:ind w:firstLine="720"/>
        <w:jc w:val="center"/>
        <w:rPr>
          <w:rFonts w:asciiTheme="majorHAnsi" w:eastAsiaTheme="minorEastAsia" w:hAnsiTheme="majorHAnsi"/>
          <w:b/>
          <w:sz w:val="32"/>
          <w:szCs w:val="32"/>
          <w:lang w:val="sr-Latn-CS"/>
        </w:rPr>
      </w:pPr>
      <w:r w:rsidRPr="005E2E62">
        <w:rPr>
          <w:rFonts w:asciiTheme="majorHAnsi" w:eastAsiaTheme="minorEastAsia" w:hAnsiTheme="majorHAnsi"/>
          <w:b/>
          <w:sz w:val="32"/>
          <w:szCs w:val="32"/>
          <w:lang w:val="sr-Latn-CS"/>
        </w:rPr>
        <w:t>SKUPŠTINA OPŠTINE</w:t>
      </w:r>
    </w:p>
    <w:p w:rsidR="004F2F94" w:rsidRPr="00C64696" w:rsidRDefault="004F2F94" w:rsidP="004F2F94">
      <w:pPr>
        <w:ind w:firstLine="720"/>
        <w:jc w:val="center"/>
        <w:rPr>
          <w:rFonts w:asciiTheme="majorHAnsi" w:eastAsiaTheme="minorEastAsia" w:hAnsiTheme="majorHAnsi"/>
          <w:b/>
          <w:lang w:val="sr-Latn-CS"/>
        </w:rPr>
      </w:pPr>
    </w:p>
    <w:p w:rsidR="004F2F94" w:rsidRDefault="004F2F94" w:rsidP="004F2F94">
      <w:pPr>
        <w:ind w:firstLine="720"/>
        <w:jc w:val="right"/>
        <w:rPr>
          <w:rFonts w:asciiTheme="majorHAnsi" w:eastAsiaTheme="minorEastAsia" w:hAnsiTheme="majorHAnsi"/>
          <w:b/>
          <w:u w:val="single"/>
          <w:lang w:val="sr-Latn-CS"/>
        </w:rPr>
      </w:pPr>
      <w:r w:rsidRPr="00C64696">
        <w:rPr>
          <w:rFonts w:asciiTheme="majorHAnsi" w:eastAsiaTheme="minorEastAsia" w:hAnsiTheme="majorHAnsi"/>
          <w:b/>
          <w:u w:val="single"/>
          <w:lang w:val="sr-Latn-CS"/>
        </w:rPr>
        <w:t>BIJELO POLJE</w:t>
      </w:r>
    </w:p>
    <w:p w:rsidR="004F2F94" w:rsidRPr="00C64696" w:rsidRDefault="004F2F94" w:rsidP="004F2F94">
      <w:pPr>
        <w:ind w:firstLine="720"/>
        <w:jc w:val="right"/>
        <w:rPr>
          <w:rFonts w:asciiTheme="majorHAnsi" w:eastAsiaTheme="minorEastAsia" w:hAnsiTheme="majorHAnsi"/>
          <w:b/>
          <w:u w:val="single"/>
          <w:lang w:val="sr-Latn-CS"/>
        </w:rPr>
      </w:pPr>
    </w:p>
    <w:p w:rsidR="004F2F94" w:rsidRPr="00C64696" w:rsidRDefault="004F2F94" w:rsidP="004F2F94">
      <w:pPr>
        <w:jc w:val="both"/>
        <w:rPr>
          <w:rFonts w:asciiTheme="majorHAnsi" w:eastAsiaTheme="minorEastAsia" w:hAnsiTheme="majorHAnsi"/>
          <w:lang w:val="sr-Latn-CS"/>
        </w:rPr>
      </w:pPr>
      <w:r w:rsidRPr="005D6902">
        <w:rPr>
          <w:rFonts w:eastAsiaTheme="minorEastAsia"/>
          <w:lang w:val="sr-Latn-CS"/>
        </w:rPr>
        <w:tab/>
      </w:r>
    </w:p>
    <w:p w:rsidR="004F2F94" w:rsidRPr="004F2F94" w:rsidRDefault="004F2F94" w:rsidP="004F2F94">
      <w:pPr>
        <w:ind w:firstLine="720"/>
        <w:jc w:val="both"/>
        <w:rPr>
          <w:rFonts w:asciiTheme="minorHAnsi" w:hAnsiTheme="minorHAnsi" w:cstheme="minorHAnsi"/>
          <w:lang w:val="sr-Latn-RS"/>
        </w:rPr>
      </w:pPr>
      <w:r w:rsidRPr="004F2F94">
        <w:rPr>
          <w:rFonts w:asciiTheme="minorHAnsi" w:hAnsiTheme="minorHAnsi" w:cstheme="minorHAnsi"/>
          <w:lang w:val="sr-Latn-RS"/>
        </w:rPr>
        <w:t>Na osnovu člana 58 stav 1 tačka 2 Zakona o lokalnoj samoupravi ("Sl. list CG" br. 02/18), člana 78 stav 1 tačka 2 Statuta Opštine Bijelo Polje ("Sl. list CG-opštinski propisi" br. 19/18) dostavljam vam</w:t>
      </w:r>
      <w:r w:rsidRPr="004F2F94">
        <w:rPr>
          <w:rFonts w:asciiTheme="minorHAnsi" w:hAnsiTheme="minorHAnsi" w:cstheme="minorHAnsi"/>
          <w:b/>
          <w:lang w:val="sr-Latn-CS"/>
        </w:rPr>
        <w:t xml:space="preserve"> </w:t>
      </w:r>
      <w:r w:rsidRPr="004F2F94">
        <w:rPr>
          <w:rFonts w:asciiTheme="minorHAnsi" w:hAnsiTheme="minorHAnsi" w:cstheme="minorHAnsi"/>
          <w:lang w:val="sr-Latn-CS"/>
        </w:rPr>
        <w:t>Predlog</w:t>
      </w:r>
      <w:r w:rsidRPr="004F2F94">
        <w:rPr>
          <w:rFonts w:asciiTheme="minorHAnsi" w:hAnsiTheme="minorHAnsi" w:cstheme="minorHAnsi"/>
          <w:b/>
          <w:lang w:val="sr-Latn-CS"/>
        </w:rPr>
        <w:t xml:space="preserve"> </w:t>
      </w:r>
      <w:r w:rsidR="001C21BA" w:rsidRPr="001C21BA">
        <w:rPr>
          <w:rFonts w:asciiTheme="minorHAnsi" w:hAnsiTheme="minorHAnsi" w:cstheme="minorHAnsi"/>
          <w:lang w:val="sr-Latn-CS"/>
        </w:rPr>
        <w:t>Odluke</w:t>
      </w:r>
      <w:r w:rsidR="001C21BA">
        <w:rPr>
          <w:rFonts w:asciiTheme="minorHAnsi" w:hAnsiTheme="minorHAnsi" w:cstheme="minorHAnsi"/>
          <w:b/>
          <w:lang w:val="sr-Latn-CS"/>
        </w:rPr>
        <w:t xml:space="preserve"> </w:t>
      </w:r>
      <w:r w:rsidR="00A927C2">
        <w:rPr>
          <w:rFonts w:asciiTheme="minorHAnsi" w:hAnsiTheme="minorHAnsi" w:cstheme="minorHAnsi"/>
          <w:lang w:val="sr-Latn-CS"/>
        </w:rPr>
        <w:t>o preuzimanju duga</w:t>
      </w:r>
      <w:r w:rsidRPr="004F2F94">
        <w:rPr>
          <w:rFonts w:asciiTheme="minorHAnsi" w:hAnsiTheme="minorHAnsi" w:cstheme="minorHAnsi"/>
          <w:lang w:val="sr-Latn-RS"/>
        </w:rPr>
        <w:t>, na usvajanje.</w:t>
      </w:r>
    </w:p>
    <w:p w:rsidR="004F2F94" w:rsidRPr="004F2F94" w:rsidRDefault="004F2F94" w:rsidP="004F2F94">
      <w:pPr>
        <w:ind w:firstLine="720"/>
        <w:jc w:val="both"/>
        <w:rPr>
          <w:rFonts w:asciiTheme="minorHAnsi" w:hAnsiTheme="minorHAnsi" w:cstheme="minorHAnsi"/>
          <w:lang w:val="sr-Latn-CS"/>
        </w:rPr>
      </w:pPr>
      <w:r w:rsidRPr="004F2F94">
        <w:rPr>
          <w:rFonts w:asciiTheme="minorHAnsi" w:eastAsiaTheme="minorEastAsia" w:hAnsiTheme="minorHAnsi" w:cstheme="minorHAnsi"/>
          <w:lang w:val="sr-Latn-CS"/>
        </w:rPr>
        <w:t>Za predstavnika predlagača koji će učestvovati u radu Skupštine i njenih radnih tijela, prilikom razmatranja ovog materijala, određen je Ljubomir Sošić, direktor Direkcije za imovinu i zaštitu prava Opštine.</w:t>
      </w:r>
    </w:p>
    <w:p w:rsidR="004F2F94" w:rsidRDefault="004F2F94" w:rsidP="004F2F94">
      <w:pPr>
        <w:ind w:firstLine="720"/>
        <w:jc w:val="right"/>
        <w:rPr>
          <w:rFonts w:eastAsiaTheme="minorEastAsia"/>
          <w:lang w:val="sr-Latn-CS"/>
        </w:rPr>
      </w:pPr>
    </w:p>
    <w:p w:rsidR="004F2F94" w:rsidRPr="005D6902" w:rsidRDefault="004F2F94" w:rsidP="004F2F94">
      <w:pPr>
        <w:ind w:firstLine="720"/>
        <w:jc w:val="right"/>
        <w:rPr>
          <w:rFonts w:eastAsiaTheme="minorEastAsia"/>
          <w:lang w:val="sr-Latn-CS"/>
        </w:rPr>
      </w:pPr>
    </w:p>
    <w:p w:rsidR="004F2F94" w:rsidRPr="00C64696" w:rsidRDefault="004F2F94" w:rsidP="004F2F94">
      <w:pPr>
        <w:ind w:firstLine="720"/>
        <w:jc w:val="center"/>
        <w:rPr>
          <w:rFonts w:asciiTheme="majorHAnsi" w:eastAsiaTheme="minorEastAsia" w:hAnsiTheme="majorHAnsi"/>
          <w:b/>
          <w:lang w:val="sr-Latn-CS"/>
        </w:rPr>
      </w:pPr>
      <w:r>
        <w:rPr>
          <w:rFonts w:asciiTheme="majorHAnsi" w:eastAsiaTheme="minorEastAsia" w:hAnsiTheme="majorHAnsi"/>
          <w:b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/>
          <w:b/>
          <w:lang w:val="sr-Latn-CS"/>
        </w:rPr>
        <w:t>Predsjednik Opštine</w:t>
      </w:r>
    </w:p>
    <w:p w:rsidR="004F2F94" w:rsidRPr="00C64696" w:rsidRDefault="004F2F94" w:rsidP="004F2F94">
      <w:pPr>
        <w:ind w:firstLine="720"/>
        <w:jc w:val="center"/>
        <w:rPr>
          <w:rFonts w:eastAsiaTheme="minorEastAsia"/>
          <w:b/>
          <w:i/>
          <w:lang w:val="sr-Latn-CS"/>
        </w:rPr>
      </w:pPr>
      <w:r w:rsidRPr="00C64696">
        <w:rPr>
          <w:rFonts w:asciiTheme="majorHAnsi" w:eastAsiaTheme="minorEastAsia" w:hAnsiTheme="majorHAnsi"/>
          <w:lang w:val="sr-Latn-CS"/>
        </w:rPr>
        <w:t xml:space="preserve"> </w:t>
      </w:r>
      <w:r>
        <w:rPr>
          <w:rFonts w:asciiTheme="majorHAnsi" w:eastAsiaTheme="minorEastAsia" w:hAnsiTheme="majorHAnsi"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/>
          <w:lang w:val="sr-Latn-CS"/>
        </w:rPr>
        <w:t xml:space="preserve"> </w:t>
      </w:r>
      <w:r w:rsidRPr="00C64696">
        <w:rPr>
          <w:rFonts w:asciiTheme="majorHAnsi" w:eastAsiaTheme="minorEastAsia" w:hAnsiTheme="majorHAnsi"/>
          <w:b/>
          <w:i/>
          <w:lang w:val="sr-Latn-CS"/>
        </w:rPr>
        <w:t>Petar Smolović</w:t>
      </w:r>
    </w:p>
    <w:p w:rsidR="00F75F4E" w:rsidRPr="004F2F94" w:rsidRDefault="00F75F4E" w:rsidP="00F75F4E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4F2F94">
      <w:pPr>
        <w:tabs>
          <w:tab w:val="left" w:pos="3630"/>
        </w:tabs>
        <w:jc w:val="both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            </w:t>
      </w:r>
    </w:p>
    <w:p w:rsidR="00F75F4E" w:rsidRDefault="00F75F4E" w:rsidP="00F75F4E">
      <w:pPr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F75F4E" w:rsidRDefault="00F75F4E" w:rsidP="00F75F4E">
      <w:pPr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611DC1" w:rsidRDefault="00611DC1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611DC1" w:rsidRDefault="00611DC1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755E15" w:rsidRDefault="00C6623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Na osnovu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člana </w:t>
      </w:r>
      <w:r w:rsidR="000B48F7">
        <w:rPr>
          <w:rFonts w:ascii="Arial" w:hAnsi="Arial" w:cs="Arial"/>
          <w:sz w:val="22"/>
          <w:szCs w:val="22"/>
          <w:lang w:val="sr-Latn-CS"/>
        </w:rPr>
        <w:t xml:space="preserve">38 stav 1 tačka 2, a u vezi člana </w:t>
      </w:r>
      <w:r>
        <w:rPr>
          <w:rFonts w:ascii="Arial" w:hAnsi="Arial" w:cs="Arial"/>
          <w:sz w:val="22"/>
          <w:szCs w:val="22"/>
          <w:lang w:val="sr-Latn-CS"/>
        </w:rPr>
        <w:t>27 stav 1 tačka 15</w:t>
      </w:r>
      <w:r w:rsidR="000B48F7">
        <w:rPr>
          <w:rFonts w:ascii="Arial" w:hAnsi="Arial" w:cs="Arial"/>
          <w:sz w:val="22"/>
          <w:szCs w:val="22"/>
          <w:lang w:val="sr-Latn-CS"/>
        </w:rPr>
        <w:t>,</w:t>
      </w:r>
      <w:r w:rsidR="00182ED5" w:rsidRPr="00755E15">
        <w:rPr>
          <w:rFonts w:ascii="Arial" w:hAnsi="Arial" w:cs="Arial"/>
          <w:sz w:val="22"/>
          <w:szCs w:val="22"/>
          <w:lang w:val="sr-Latn-CS"/>
        </w:rPr>
        <w:t xml:space="preserve"> Zakona o lokalnoj samoupravi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82ED5" w:rsidRPr="00755E15">
        <w:rPr>
          <w:rFonts w:ascii="Arial" w:hAnsi="Arial" w:cs="Arial"/>
          <w:sz w:val="22"/>
          <w:szCs w:val="22"/>
          <w:lang w:val="sr-Latn-CS"/>
        </w:rPr>
        <w:t xml:space="preserve">(„Sl.list  CG“, br.  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>02/18)</w:t>
      </w:r>
      <w:r w:rsidR="000B48F7">
        <w:rPr>
          <w:rFonts w:ascii="Arial" w:hAnsi="Arial" w:cs="Arial"/>
          <w:sz w:val="22"/>
          <w:szCs w:val="22"/>
          <w:lang w:val="sr-Latn-CS"/>
        </w:rPr>
        <w:t xml:space="preserve"> i člana 46 stav 1 tačka 2, a u vezi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člana </w:t>
      </w:r>
      <w:r w:rsidR="005A040E">
        <w:rPr>
          <w:rFonts w:ascii="Arial" w:hAnsi="Arial" w:cs="Arial"/>
          <w:sz w:val="22"/>
          <w:szCs w:val="22"/>
          <w:lang w:val="sr-Latn-CS"/>
        </w:rPr>
        <w:t>27 stav 1 tačka 17</w:t>
      </w:r>
      <w:r w:rsidR="000B48F7">
        <w:rPr>
          <w:rFonts w:ascii="Arial" w:hAnsi="Arial" w:cs="Arial"/>
          <w:sz w:val="22"/>
          <w:szCs w:val="22"/>
          <w:lang w:val="sr-Latn-CS"/>
        </w:rPr>
        <w:t>,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 Statuta </w:t>
      </w:r>
      <w:r w:rsidR="009631E5">
        <w:rPr>
          <w:rFonts w:ascii="Arial" w:hAnsi="Arial" w:cs="Arial"/>
          <w:sz w:val="22"/>
          <w:szCs w:val="22"/>
          <w:lang w:val="sr-Latn-CS"/>
        </w:rPr>
        <w:t>O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 xml:space="preserve">pštine Bijelo Polje („Sl.list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>CG – opštinski propisi“ br.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>19/18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>), Skupština opštine Bijelo Polje,</w:t>
      </w:r>
      <w:r w:rsidR="000E538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na sjednici održanoj </w:t>
      </w:r>
      <w:r w:rsidR="005A040E">
        <w:rPr>
          <w:rFonts w:ascii="Arial" w:hAnsi="Arial" w:cs="Arial"/>
          <w:sz w:val="22"/>
          <w:szCs w:val="22"/>
          <w:lang w:val="sr-Latn-CS"/>
        </w:rPr>
        <w:t>___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 xml:space="preserve">_2018.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godine donijela je </w:t>
      </w:r>
    </w:p>
    <w:p w:rsidR="004B31E0" w:rsidRDefault="004B31E0" w:rsidP="004B31E0">
      <w:pPr>
        <w:rPr>
          <w:rFonts w:ascii="Arial" w:hAnsi="Arial" w:cs="Arial"/>
          <w:sz w:val="22"/>
          <w:szCs w:val="22"/>
          <w:lang w:val="sr-Latn-CS"/>
        </w:rPr>
      </w:pPr>
    </w:p>
    <w:p w:rsidR="00611DC1" w:rsidRDefault="00611DC1" w:rsidP="004B31E0">
      <w:pPr>
        <w:rPr>
          <w:rFonts w:ascii="Arial" w:hAnsi="Arial" w:cs="Arial"/>
          <w:sz w:val="22"/>
          <w:szCs w:val="22"/>
          <w:lang w:val="sr-Latn-CS"/>
        </w:rPr>
      </w:pPr>
    </w:p>
    <w:p w:rsidR="00A145CF" w:rsidRPr="00755E15" w:rsidRDefault="00A145CF" w:rsidP="004B31E0">
      <w:pPr>
        <w:rPr>
          <w:rFonts w:ascii="Arial" w:hAnsi="Arial" w:cs="Arial"/>
          <w:sz w:val="22"/>
          <w:szCs w:val="22"/>
          <w:lang w:val="sr-Latn-CS"/>
        </w:rPr>
      </w:pPr>
    </w:p>
    <w:p w:rsidR="004B31E0" w:rsidRPr="000B069D" w:rsidRDefault="00732B76" w:rsidP="000B069D">
      <w:pPr>
        <w:tabs>
          <w:tab w:val="left" w:pos="3630"/>
        </w:tabs>
        <w:jc w:val="center"/>
        <w:rPr>
          <w:rFonts w:ascii="Arial" w:hAnsi="Arial" w:cs="Arial"/>
          <w:sz w:val="22"/>
          <w:szCs w:val="22"/>
          <w:lang w:val="sr-Latn-CS"/>
        </w:rPr>
      </w:pPr>
      <w:r w:rsidRPr="000B069D">
        <w:rPr>
          <w:rFonts w:ascii="Arial" w:hAnsi="Arial" w:cs="Arial"/>
          <w:sz w:val="22"/>
          <w:szCs w:val="22"/>
          <w:lang w:val="sr-Latn-CS"/>
        </w:rPr>
        <w:t>ODLUKU</w:t>
      </w:r>
    </w:p>
    <w:p w:rsidR="004B31E0" w:rsidRPr="000B069D" w:rsidRDefault="000B069D" w:rsidP="000B069D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</w:t>
      </w:r>
      <w:r w:rsidRPr="000B069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A040E">
        <w:rPr>
          <w:rFonts w:ascii="Arial" w:hAnsi="Arial" w:cs="Arial"/>
          <w:sz w:val="22"/>
          <w:szCs w:val="22"/>
          <w:lang w:val="sr-Latn-CS"/>
        </w:rPr>
        <w:t>preuzimanju duga</w:t>
      </w:r>
    </w:p>
    <w:p w:rsidR="004B31E0" w:rsidRDefault="004B31E0" w:rsidP="004B31E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611DC1" w:rsidRDefault="00611DC1" w:rsidP="004B31E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A145CF" w:rsidRPr="00755E15" w:rsidRDefault="00A145CF" w:rsidP="004B31E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4B31E0" w:rsidRDefault="00BB52CD" w:rsidP="00BB52CD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  <w:lang w:val="sr-Latn-CS"/>
        </w:rPr>
        <w:t>Član 1</w:t>
      </w:r>
    </w:p>
    <w:p w:rsidR="005A040E" w:rsidRPr="00755E15" w:rsidRDefault="005A040E" w:rsidP="00BB52CD">
      <w:pPr>
        <w:tabs>
          <w:tab w:val="left" w:pos="4005"/>
        </w:tabs>
        <w:jc w:val="center"/>
        <w:rPr>
          <w:rFonts w:ascii="Arial" w:hAnsi="Arial" w:cs="Arial"/>
          <w:sz w:val="22"/>
          <w:szCs w:val="22"/>
          <w:lang w:val="sr-Latn-CS"/>
        </w:rPr>
      </w:pPr>
    </w:p>
    <w:p w:rsidR="00A927C2" w:rsidRDefault="005A040E" w:rsidP="005A040E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Opština Bijelo Polje preuzima dug Ekonomskog</w:t>
      </w:r>
      <w:r w:rsidR="00A927C2">
        <w:rPr>
          <w:rFonts w:ascii="Arial" w:hAnsi="Arial" w:cs="Arial"/>
          <w:sz w:val="22"/>
          <w:szCs w:val="22"/>
          <w:lang w:val="sr-Latn-CS"/>
        </w:rPr>
        <w:t xml:space="preserve"> fakulteta</w:t>
      </w:r>
      <w:r w:rsidR="00B91ECA">
        <w:rPr>
          <w:rFonts w:ascii="Arial" w:hAnsi="Arial" w:cs="Arial"/>
          <w:sz w:val="22"/>
          <w:szCs w:val="22"/>
          <w:lang w:val="sr-Latn-CS"/>
        </w:rPr>
        <w:t>-Univerziteta Crne Gore</w:t>
      </w:r>
      <w:r>
        <w:rPr>
          <w:rFonts w:ascii="Arial" w:hAnsi="Arial" w:cs="Arial"/>
          <w:sz w:val="22"/>
          <w:szCs w:val="22"/>
          <w:lang w:val="sr-Latn-CS"/>
        </w:rPr>
        <w:t xml:space="preserve"> i Pravnog fakulteta</w:t>
      </w:r>
      <w:r w:rsidR="003538F0">
        <w:rPr>
          <w:rFonts w:ascii="Arial" w:hAnsi="Arial" w:cs="Arial"/>
          <w:sz w:val="22"/>
          <w:szCs w:val="22"/>
          <w:lang w:val="sr-Latn-CS"/>
        </w:rPr>
        <w:t>-Univerziteta Crne Gore</w:t>
      </w:r>
      <w:r w:rsidR="00B91ECA">
        <w:rPr>
          <w:rFonts w:ascii="Arial" w:hAnsi="Arial" w:cs="Arial"/>
          <w:sz w:val="22"/>
          <w:szCs w:val="22"/>
          <w:lang w:val="sr-Latn-CS"/>
        </w:rPr>
        <w:t>,</w:t>
      </w:r>
      <w:r w:rsidR="00B91ECA" w:rsidRPr="00B91EC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91ECA" w:rsidRPr="00A927C2">
        <w:rPr>
          <w:rFonts w:ascii="Arial" w:hAnsi="Arial" w:cs="Arial"/>
          <w:sz w:val="22"/>
          <w:szCs w:val="22"/>
          <w:lang w:val="sr-Latn-CS"/>
        </w:rPr>
        <w:t>zaključno sa 31.12.2018 godine</w:t>
      </w:r>
      <w:r w:rsidR="00B91ECA">
        <w:rPr>
          <w:rFonts w:ascii="Arial" w:hAnsi="Arial" w:cs="Arial"/>
          <w:sz w:val="22"/>
          <w:szCs w:val="22"/>
          <w:lang w:val="sr-Latn-CS"/>
        </w:rPr>
        <w:t>, i to</w:t>
      </w:r>
      <w:r w:rsidR="00A927C2">
        <w:rPr>
          <w:rFonts w:ascii="Arial" w:hAnsi="Arial" w:cs="Arial"/>
          <w:sz w:val="22"/>
          <w:szCs w:val="22"/>
          <w:lang w:val="sr-Latn-CS"/>
        </w:rPr>
        <w:t>: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B91ECA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A927C2" w:rsidRDefault="005A040E" w:rsidP="00A927C2">
      <w:pPr>
        <w:pStyle w:val="ListParagraph"/>
        <w:numPr>
          <w:ilvl w:val="0"/>
          <w:numId w:val="1"/>
        </w:num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A927C2">
        <w:rPr>
          <w:rFonts w:ascii="Arial" w:hAnsi="Arial" w:cs="Arial"/>
          <w:sz w:val="22"/>
          <w:szCs w:val="22"/>
          <w:lang w:val="sr-Latn-CS"/>
        </w:rPr>
        <w:t>za utrošenu električnu ene</w:t>
      </w:r>
      <w:r w:rsidR="00A927C2" w:rsidRPr="00A927C2">
        <w:rPr>
          <w:rFonts w:ascii="Arial" w:hAnsi="Arial" w:cs="Arial"/>
          <w:sz w:val="22"/>
          <w:szCs w:val="22"/>
          <w:lang w:val="sr-Latn-CS"/>
        </w:rPr>
        <w:t>rgiju</w:t>
      </w:r>
      <w:r w:rsidR="00A927C2">
        <w:rPr>
          <w:rFonts w:ascii="Arial" w:hAnsi="Arial" w:cs="Arial"/>
          <w:sz w:val="22"/>
          <w:szCs w:val="22"/>
          <w:lang w:val="sr-Latn-CS"/>
        </w:rPr>
        <w:t xml:space="preserve"> ukupno iznos</w:t>
      </w:r>
      <w:r w:rsidR="00A927C2" w:rsidRPr="00A927C2">
        <w:rPr>
          <w:rFonts w:ascii="Arial" w:hAnsi="Arial" w:cs="Arial"/>
          <w:sz w:val="22"/>
          <w:szCs w:val="22"/>
          <w:lang w:val="sr-Latn-CS"/>
        </w:rPr>
        <w:t xml:space="preserve"> od 9.40</w:t>
      </w:r>
      <w:r w:rsidR="00A927C2">
        <w:rPr>
          <w:rFonts w:ascii="Arial" w:hAnsi="Arial" w:cs="Arial"/>
          <w:sz w:val="22"/>
          <w:szCs w:val="22"/>
          <w:lang w:val="sr-Latn-CS"/>
        </w:rPr>
        <w:t>0,86 eura (plus decembar 2018);</w:t>
      </w:r>
    </w:p>
    <w:p w:rsidR="00A927C2" w:rsidRDefault="00A927C2" w:rsidP="00A927C2">
      <w:pPr>
        <w:pStyle w:val="ListParagraph"/>
        <w:numPr>
          <w:ilvl w:val="0"/>
          <w:numId w:val="1"/>
        </w:num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za troškove prema DOO „Komunalnom Lim“ ukupan iznos od 7454,16 eura i</w:t>
      </w:r>
    </w:p>
    <w:p w:rsidR="004B31E0" w:rsidRPr="00A927C2" w:rsidRDefault="00A927C2" w:rsidP="00A927C2">
      <w:pPr>
        <w:pStyle w:val="ListParagraph"/>
        <w:numPr>
          <w:ilvl w:val="0"/>
          <w:numId w:val="1"/>
        </w:num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za troškove prema DOO „Vodovod Bistr</w:t>
      </w:r>
      <w:r w:rsidR="00101B58">
        <w:rPr>
          <w:rFonts w:ascii="Arial" w:hAnsi="Arial" w:cs="Arial"/>
          <w:sz w:val="22"/>
          <w:szCs w:val="22"/>
          <w:lang w:val="sr-Latn-CS"/>
        </w:rPr>
        <w:t>ica“ ukupan iznos od 82,26 eura</w:t>
      </w:r>
      <w:r w:rsidR="005A040E" w:rsidRPr="00A927C2">
        <w:rPr>
          <w:rFonts w:ascii="Arial" w:hAnsi="Arial" w:cs="Arial"/>
          <w:sz w:val="22"/>
          <w:szCs w:val="22"/>
          <w:lang w:val="sr-Latn-CS"/>
        </w:rPr>
        <w:t>.</w:t>
      </w:r>
    </w:p>
    <w:p w:rsidR="003E4B62" w:rsidRPr="00755E15" w:rsidRDefault="003E4B62" w:rsidP="00BB52CD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755E15" w:rsidRDefault="004B31E0" w:rsidP="004B31E0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4B31E0" w:rsidRDefault="00182ED5" w:rsidP="00BB52CD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5A040E" w:rsidRPr="00755E15" w:rsidRDefault="005A040E" w:rsidP="00BB52CD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3E4B62" w:rsidRDefault="003E4B62" w:rsidP="005A040E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B91ECA">
        <w:rPr>
          <w:rFonts w:ascii="Arial" w:hAnsi="Arial" w:cs="Arial"/>
          <w:sz w:val="22"/>
          <w:szCs w:val="22"/>
          <w:lang w:val="sr-Latn-CS"/>
        </w:rPr>
        <w:t>U vezi realizacije</w:t>
      </w:r>
      <w:r w:rsidR="005A040E">
        <w:rPr>
          <w:rFonts w:ascii="Arial" w:hAnsi="Arial" w:cs="Arial"/>
          <w:sz w:val="22"/>
          <w:szCs w:val="22"/>
          <w:lang w:val="sr-Latn-CS"/>
        </w:rPr>
        <w:t xml:space="preserve"> preuzetog duga iz člana 1 ove odluke staraće se</w:t>
      </w:r>
      <w:r w:rsidR="0023168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A040E">
        <w:rPr>
          <w:rFonts w:ascii="Arial" w:hAnsi="Arial" w:cs="Arial"/>
          <w:sz w:val="22"/>
          <w:szCs w:val="22"/>
          <w:lang w:val="sr-Latn-CS"/>
        </w:rPr>
        <w:t>Služba za zajedničke poslove Opštine Bijelo Polje.</w:t>
      </w:r>
    </w:p>
    <w:p w:rsidR="005A040E" w:rsidRPr="00984720" w:rsidRDefault="005A040E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984720" w:rsidRDefault="004B31E0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80CA1" w:rsidRPr="00984720" w:rsidRDefault="000B069D" w:rsidP="003E4B62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984720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:rsidR="00182ED5" w:rsidRPr="00984720" w:rsidRDefault="00580CA1" w:rsidP="005A040E">
      <w:pPr>
        <w:tabs>
          <w:tab w:val="left" w:pos="4005"/>
        </w:tabs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984720">
        <w:rPr>
          <w:rFonts w:ascii="Arial" w:hAnsi="Arial" w:cs="Arial"/>
          <w:sz w:val="22"/>
          <w:szCs w:val="22"/>
          <w:lang w:val="sr-Latn-CS"/>
        </w:rPr>
        <w:t xml:space="preserve">          </w:t>
      </w:r>
    </w:p>
    <w:p w:rsidR="004B31E0" w:rsidRPr="00984720" w:rsidRDefault="00182ED5" w:rsidP="00580CA1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984720"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="00984720" w:rsidRPr="00984720">
        <w:rPr>
          <w:rFonts w:ascii="Arial" w:hAnsi="Arial" w:cs="Arial"/>
          <w:sz w:val="22"/>
          <w:szCs w:val="22"/>
        </w:rPr>
        <w:t>Ova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odluka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stupa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proofErr w:type="gramStart"/>
      <w:r w:rsidR="00984720" w:rsidRPr="00984720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snagu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osmog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dana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od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dana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objavljivanja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u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"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Sl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.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listu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CG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- </w:t>
      </w:r>
      <w:r w:rsidR="00984720" w:rsidRPr="00984720">
        <w:rPr>
          <w:rFonts w:ascii="Arial" w:hAnsi="Arial" w:cs="Arial"/>
          <w:sz w:val="22"/>
          <w:szCs w:val="22"/>
        </w:rPr>
        <w:t>Op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tinski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propisi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>."</w:t>
      </w:r>
    </w:p>
    <w:p w:rsidR="00F75F4E" w:rsidRPr="00755E15" w:rsidRDefault="00F75F4E" w:rsidP="00580CA1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755E15" w:rsidRDefault="004B31E0" w:rsidP="004B31E0">
      <w:pPr>
        <w:tabs>
          <w:tab w:val="left" w:pos="4005"/>
        </w:tabs>
        <w:rPr>
          <w:rFonts w:ascii="Arial" w:hAnsi="Arial" w:cs="Arial"/>
          <w:sz w:val="22"/>
          <w:szCs w:val="22"/>
          <w:lang w:val="sr-Latn-CS"/>
        </w:rPr>
      </w:pPr>
    </w:p>
    <w:p w:rsidR="00984720" w:rsidRPr="000910A7" w:rsidRDefault="00984720" w:rsidP="00984720">
      <w:pPr>
        <w:jc w:val="both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Broj</w:t>
      </w:r>
    </w:p>
    <w:p w:rsidR="00984720" w:rsidRDefault="00984720" w:rsidP="00984720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 _________</w:t>
      </w:r>
    </w:p>
    <w:p w:rsidR="00984720" w:rsidRPr="000910A7" w:rsidRDefault="00984720" w:rsidP="00984720">
      <w:pPr>
        <w:jc w:val="both"/>
        <w:rPr>
          <w:rFonts w:ascii="Arial" w:hAnsi="Arial" w:cs="Arial"/>
          <w:lang w:val="sr-Latn-CS"/>
        </w:rPr>
      </w:pPr>
    </w:p>
    <w:p w:rsidR="00984720" w:rsidRPr="005D6902" w:rsidRDefault="00984720" w:rsidP="00984720">
      <w:pPr>
        <w:jc w:val="center"/>
        <w:rPr>
          <w:lang w:val="sr-Latn-CS"/>
        </w:rPr>
      </w:pPr>
    </w:p>
    <w:p w:rsidR="00984720" w:rsidRPr="000910A7" w:rsidRDefault="00984720" w:rsidP="00984720">
      <w:pPr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Skupština Opštine</w:t>
      </w:r>
      <w:r>
        <w:rPr>
          <w:rFonts w:ascii="Arial" w:hAnsi="Arial" w:cs="Arial"/>
          <w:lang w:val="sr-Latn-CS"/>
        </w:rPr>
        <w:t xml:space="preserve"> </w:t>
      </w:r>
      <w:r w:rsidRPr="000910A7">
        <w:rPr>
          <w:rFonts w:ascii="Arial" w:hAnsi="Arial" w:cs="Arial"/>
          <w:lang w:val="sr-Latn-CS"/>
        </w:rPr>
        <w:t>Bijelo Polje</w:t>
      </w:r>
    </w:p>
    <w:p w:rsidR="00984720" w:rsidRPr="000910A7" w:rsidRDefault="00984720" w:rsidP="00984720">
      <w:pPr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Predsjednik</w:t>
      </w:r>
    </w:p>
    <w:p w:rsidR="00984720" w:rsidRPr="000910A7" w:rsidRDefault="00984720" w:rsidP="00984720">
      <w:pPr>
        <w:jc w:val="center"/>
        <w:rPr>
          <w:rFonts w:ascii="Arial" w:hAnsi="Arial" w:cs="Arial"/>
          <w:b/>
          <w:i/>
          <w:lang w:val="sr-Latn-CS"/>
        </w:rPr>
      </w:pPr>
      <w:r w:rsidRPr="000910A7">
        <w:rPr>
          <w:rFonts w:ascii="Arial" w:hAnsi="Arial" w:cs="Arial"/>
          <w:b/>
          <w:i/>
          <w:lang w:val="sr-Latn-CS"/>
        </w:rPr>
        <w:t>Abaz Dizdarević, s.r.</w:t>
      </w:r>
    </w:p>
    <w:p w:rsidR="00732B76" w:rsidRPr="004F2F94" w:rsidRDefault="00732B76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BB52CD" w:rsidRPr="004F2F94" w:rsidRDefault="00BB52CD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55E15" w:rsidRDefault="00755E15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3E4B62" w:rsidRDefault="003E4B62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5A040E" w:rsidRDefault="005A040E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611DC1" w:rsidRDefault="00611DC1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611DC1" w:rsidRDefault="00611DC1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611DC1" w:rsidRDefault="00611DC1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3E4B62" w:rsidRPr="004F2F94" w:rsidRDefault="003E4B62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55E15" w:rsidRPr="004F2F94" w:rsidRDefault="00755E15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BB52CD" w:rsidRPr="004F2F94" w:rsidRDefault="00BB52CD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4B31E0" w:rsidRPr="004F2F94" w:rsidRDefault="00732B76" w:rsidP="00732B76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</w:rPr>
        <w:t>OBRAZLO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>Ž</w:t>
      </w:r>
      <w:r w:rsidRPr="00755E15">
        <w:rPr>
          <w:rFonts w:ascii="Arial" w:hAnsi="Arial" w:cs="Arial"/>
          <w:b/>
          <w:sz w:val="22"/>
          <w:szCs w:val="22"/>
        </w:rPr>
        <w:t>ENJE</w:t>
      </w:r>
    </w:p>
    <w:p w:rsidR="00732B76" w:rsidRPr="004F2F94" w:rsidRDefault="00732B76">
      <w:pPr>
        <w:rPr>
          <w:rFonts w:ascii="Arial" w:hAnsi="Arial" w:cs="Arial"/>
          <w:sz w:val="22"/>
          <w:szCs w:val="22"/>
          <w:lang w:val="sr-Latn-CS"/>
        </w:rPr>
      </w:pPr>
    </w:p>
    <w:p w:rsidR="00732B76" w:rsidRPr="004F2F94" w:rsidRDefault="00732B76">
      <w:pPr>
        <w:rPr>
          <w:rFonts w:ascii="Arial" w:hAnsi="Arial" w:cs="Arial"/>
          <w:sz w:val="22"/>
          <w:szCs w:val="22"/>
          <w:lang w:val="sr-Latn-CS"/>
        </w:rPr>
      </w:pPr>
    </w:p>
    <w:p w:rsidR="004B31E0" w:rsidRPr="004F2F94" w:rsidRDefault="004B31E0">
      <w:pPr>
        <w:rPr>
          <w:rFonts w:ascii="Arial" w:hAnsi="Arial" w:cs="Arial"/>
          <w:sz w:val="22"/>
          <w:szCs w:val="22"/>
          <w:lang w:val="sr-Latn-CS"/>
        </w:rPr>
      </w:pPr>
    </w:p>
    <w:p w:rsidR="001B5685" w:rsidRDefault="00182ED5" w:rsidP="00611DC1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           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Pravni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osnov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dono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enje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ove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Odluke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sadr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>ž</w:t>
      </w:r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an</w:t>
      </w:r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je</w:t>
      </w:r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31E0" w:rsidRPr="00611DC1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  <w:lang w:val="en-GB"/>
        </w:rPr>
        <w:t>lanu</w:t>
      </w:r>
      <w:proofErr w:type="spellEnd"/>
      <w:r w:rsidR="004B31E0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>27 stav 1 tačka 15 Zakona o lokalnoj samoupravi („</w:t>
      </w:r>
      <w:proofErr w:type="gramStart"/>
      <w:r w:rsidR="00611DC1" w:rsidRPr="00611DC1">
        <w:rPr>
          <w:rFonts w:ascii="Arial" w:hAnsi="Arial" w:cs="Arial"/>
          <w:sz w:val="22"/>
          <w:szCs w:val="22"/>
          <w:lang w:val="sr-Latn-CS"/>
        </w:rPr>
        <w:t>Sl.list  CG</w:t>
      </w:r>
      <w:proofErr w:type="gramEnd"/>
      <w:r w:rsidR="00611DC1" w:rsidRPr="00611DC1">
        <w:rPr>
          <w:rFonts w:ascii="Arial" w:hAnsi="Arial" w:cs="Arial"/>
          <w:sz w:val="22"/>
          <w:szCs w:val="22"/>
          <w:lang w:val="sr-Latn-CS"/>
        </w:rPr>
        <w:t>“, br.  02/18)</w:t>
      </w:r>
      <w:r w:rsidR="00580CA1" w:rsidRPr="00611DC1"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611DC1">
        <w:rPr>
          <w:rFonts w:ascii="Arial" w:eastAsiaTheme="minorHAnsi" w:hAnsi="Arial" w:cs="Arial"/>
          <w:sz w:val="22"/>
          <w:szCs w:val="22"/>
          <w:lang w:val="en-GB"/>
        </w:rPr>
        <w:t>kojim</w:t>
      </w:r>
      <w:proofErr w:type="spellEnd"/>
      <w:r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611DC1">
        <w:rPr>
          <w:rFonts w:ascii="Arial" w:eastAsiaTheme="minorHAnsi" w:hAnsi="Arial" w:cs="Arial"/>
          <w:sz w:val="22"/>
          <w:szCs w:val="22"/>
          <w:lang w:val="en-GB"/>
        </w:rPr>
        <w:t>je</w:t>
      </w:r>
      <w:r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611DC1">
        <w:rPr>
          <w:rFonts w:ascii="Arial" w:eastAsiaTheme="minorHAnsi" w:hAnsi="Arial" w:cs="Arial"/>
          <w:sz w:val="22"/>
          <w:szCs w:val="22"/>
          <w:lang w:val="en-GB"/>
        </w:rPr>
        <w:t>propisano</w:t>
      </w:r>
      <w:proofErr w:type="spellEnd"/>
      <w:r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„</w:t>
      </w:r>
      <w:r w:rsidR="00611DC1" w:rsidRPr="00611DC1">
        <w:rPr>
          <w:rFonts w:ascii="Arial" w:hAnsi="Arial" w:cs="Arial"/>
          <w:sz w:val="22"/>
          <w:szCs w:val="22"/>
        </w:rPr>
        <w:t>u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skladu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sa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mogu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ć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nostima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611DC1" w:rsidRPr="00611DC1">
        <w:rPr>
          <w:rFonts w:ascii="Arial" w:hAnsi="Arial" w:cs="Arial"/>
          <w:sz w:val="22"/>
          <w:szCs w:val="22"/>
        </w:rPr>
        <w:t>u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>č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estvuje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hAnsi="Arial" w:cs="Arial"/>
          <w:sz w:val="22"/>
          <w:szCs w:val="22"/>
        </w:rPr>
        <w:t>u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obezbje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đ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ivanju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uslova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unapre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đ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enju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djelatnosti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: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zdravstvene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za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tite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,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obrazovanja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,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socijalne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dje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č</w:t>
      </w:r>
      <w:r w:rsidR="00611DC1" w:rsidRPr="00611DC1">
        <w:rPr>
          <w:rFonts w:ascii="Arial" w:hAnsi="Arial" w:cs="Arial"/>
          <w:sz w:val="22"/>
          <w:szCs w:val="22"/>
        </w:rPr>
        <w:t>je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za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tite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,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zapo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ljavanja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drugih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oblasti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od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interesa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za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lokalno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stanovni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tvo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vr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prava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hAnsi="Arial" w:cs="Arial"/>
          <w:sz w:val="22"/>
          <w:szCs w:val="22"/>
        </w:rPr>
        <w:t>du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>ž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nosti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osniva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č</w:t>
      </w:r>
      <w:r w:rsidR="00611DC1" w:rsidRPr="00611DC1">
        <w:rPr>
          <w:rFonts w:ascii="Arial" w:hAnsi="Arial" w:cs="Arial"/>
          <w:sz w:val="22"/>
          <w:szCs w:val="22"/>
        </w:rPr>
        <w:t>a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ustanova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koje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osniva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hAnsi="Arial" w:cs="Arial"/>
          <w:sz w:val="22"/>
          <w:szCs w:val="22"/>
        </w:rPr>
        <w:t>u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ovim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djelatnostima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611DC1" w:rsidRPr="00611DC1">
        <w:rPr>
          <w:rFonts w:ascii="Arial" w:hAnsi="Arial" w:cs="Arial"/>
          <w:sz w:val="22"/>
          <w:szCs w:val="22"/>
        </w:rPr>
        <w:t>u</w:t>
      </w:r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skladu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sa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hAnsi="Arial" w:cs="Arial"/>
          <w:sz w:val="22"/>
          <w:szCs w:val="22"/>
        </w:rPr>
        <w:t>zakonom</w:t>
      </w:r>
      <w:proofErr w:type="spellEnd"/>
      <w:r w:rsidR="00611DC1" w:rsidRPr="00611DC1">
        <w:rPr>
          <w:rFonts w:ascii="Arial" w:hAnsi="Arial" w:cs="Arial"/>
          <w:sz w:val="22"/>
          <w:szCs w:val="22"/>
          <w:lang w:val="sr-Latn-CS"/>
        </w:rPr>
        <w:t>“ i u članu 27 stav 1 tačka 17 Statuta Opštine Bijelo Polje („Sl.list CG – opštinski propisi“ br.19/18)</w:t>
      </w:r>
      <w:r w:rsid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“</w:t>
      </w:r>
      <w:r w:rsidR="00611DC1" w:rsidRPr="00611DC1">
        <w:rPr>
          <w:rFonts w:ascii="Arial" w:eastAsiaTheme="minorHAnsi" w:hAnsi="Arial" w:cs="Arial"/>
          <w:sz w:val="22"/>
          <w:szCs w:val="22"/>
        </w:rPr>
        <w:t>u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skladu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sa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mogu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ć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nostima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r w:rsidR="00611DC1" w:rsidRPr="00611DC1">
        <w:rPr>
          <w:rFonts w:ascii="Arial" w:eastAsiaTheme="minorHAnsi" w:hAnsi="Arial" w:cs="Arial"/>
          <w:sz w:val="22"/>
          <w:szCs w:val="22"/>
        </w:rPr>
        <w:t>u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estvuje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eastAsiaTheme="minorHAnsi" w:hAnsi="Arial" w:cs="Arial"/>
          <w:sz w:val="22"/>
          <w:szCs w:val="22"/>
        </w:rPr>
        <w:t>u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obezbje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enju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uslova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unapre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enju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djelatnosti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: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zdravstvene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za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tite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obrazovanja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socijalne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dje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ije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za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tite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zapo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ljavanja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drugih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oblasti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od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interesa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za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lokalno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stanovni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tvo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vr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prava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eastAsiaTheme="minorHAnsi" w:hAnsi="Arial" w:cs="Arial"/>
          <w:sz w:val="22"/>
          <w:szCs w:val="22"/>
        </w:rPr>
        <w:t>du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nosti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osniva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č</w:t>
      </w:r>
      <w:r w:rsidR="00611DC1" w:rsidRPr="00611DC1">
        <w:rPr>
          <w:rFonts w:ascii="Arial" w:eastAsiaTheme="minorHAnsi" w:hAnsi="Arial" w:cs="Arial"/>
          <w:sz w:val="22"/>
          <w:szCs w:val="22"/>
        </w:rPr>
        <w:t>a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ustanova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koje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osniva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1DC1" w:rsidRPr="00611DC1">
        <w:rPr>
          <w:rFonts w:ascii="Arial" w:eastAsiaTheme="minorHAnsi" w:hAnsi="Arial" w:cs="Arial"/>
          <w:sz w:val="22"/>
          <w:szCs w:val="22"/>
        </w:rPr>
        <w:t>u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ovim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djelatnostima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r w:rsidR="00611DC1" w:rsidRPr="00611DC1">
        <w:rPr>
          <w:rFonts w:ascii="Arial" w:eastAsiaTheme="minorHAnsi" w:hAnsi="Arial" w:cs="Arial"/>
          <w:sz w:val="22"/>
          <w:szCs w:val="22"/>
        </w:rPr>
        <w:t>u</w:t>
      </w:r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skladu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sa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611DC1" w:rsidRPr="00611DC1">
        <w:rPr>
          <w:rFonts w:ascii="Arial" w:eastAsiaTheme="minorHAnsi" w:hAnsi="Arial" w:cs="Arial"/>
          <w:sz w:val="22"/>
          <w:szCs w:val="22"/>
        </w:rPr>
        <w:t>zakonom</w:t>
      </w:r>
      <w:proofErr w:type="spellEnd"/>
      <w:r w:rsidR="00611DC1" w:rsidRPr="00611DC1">
        <w:rPr>
          <w:rFonts w:ascii="Arial" w:eastAsiaTheme="minorHAnsi" w:hAnsi="Arial" w:cs="Arial"/>
          <w:sz w:val="22"/>
          <w:szCs w:val="22"/>
          <w:lang w:val="sr-Latn-CS"/>
        </w:rPr>
        <w:t>.“</w:t>
      </w:r>
    </w:p>
    <w:p w:rsidR="00611DC1" w:rsidRPr="00611DC1" w:rsidRDefault="00B91ECA" w:rsidP="00611DC1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>
        <w:rPr>
          <w:rFonts w:ascii="Arial" w:eastAsiaTheme="minorHAnsi" w:hAnsi="Arial" w:cs="Arial"/>
          <w:sz w:val="22"/>
          <w:szCs w:val="22"/>
          <w:lang w:val="sr-Latn-CS"/>
        </w:rPr>
        <w:tab/>
        <w:t xml:space="preserve">Opštini Bijelo Polje, zahtijevom za plaćanje troškova komunalija br. 01/3205 od 21.12.2018 godine, se obratio Ekonomski fakultet Univerzitet CG, kao i </w:t>
      </w:r>
      <w:r w:rsidR="001B5685">
        <w:rPr>
          <w:rFonts w:ascii="Arial" w:hAnsi="Arial" w:cs="Arial"/>
          <w:sz w:val="22"/>
          <w:szCs w:val="22"/>
          <w:lang w:val="sr-Latn-CS"/>
        </w:rPr>
        <w:t>Pravni fakultet Univerziteta CG aktom br. 01/1915 od 21.12.2018 godine.</w:t>
      </w:r>
    </w:p>
    <w:p w:rsidR="00611DC1" w:rsidRDefault="00611DC1" w:rsidP="00611DC1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611DC1">
        <w:rPr>
          <w:rFonts w:ascii="Arial" w:eastAsiaTheme="minorHAnsi" w:hAnsi="Arial" w:cs="Arial"/>
          <w:sz w:val="22"/>
          <w:szCs w:val="22"/>
          <w:lang w:val="sr-Latn-CS"/>
        </w:rPr>
        <w:t xml:space="preserve">          </w:t>
      </w:r>
      <w:r w:rsidR="0097349D">
        <w:rPr>
          <w:rFonts w:ascii="Arial" w:eastAsiaTheme="minorHAnsi" w:hAnsi="Arial" w:cs="Arial"/>
          <w:sz w:val="22"/>
          <w:szCs w:val="22"/>
          <w:lang w:val="sr-Latn-CS"/>
        </w:rPr>
        <w:t xml:space="preserve">  </w:t>
      </w:r>
      <w:r w:rsidR="00732B76" w:rsidRPr="00611DC1">
        <w:rPr>
          <w:rFonts w:ascii="Arial" w:eastAsiaTheme="minorHAnsi" w:hAnsi="Arial" w:cs="Arial"/>
          <w:sz w:val="22"/>
          <w:szCs w:val="22"/>
          <w:lang w:val="de-DE"/>
        </w:rPr>
        <w:t>Naime</w:t>
      </w:r>
      <w:r w:rsidR="00732B7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r>
        <w:rPr>
          <w:rFonts w:ascii="Arial" w:eastAsiaTheme="minorHAnsi" w:hAnsi="Arial" w:cs="Arial"/>
          <w:sz w:val="22"/>
          <w:szCs w:val="22"/>
          <w:lang w:val="sr-Latn-CS"/>
        </w:rPr>
        <w:t xml:space="preserve">kako je Opština Bijelo Polje od samog osnivanja ova dva fakulteta, u Bijelom Polju, dala ključni doprinos u smislu unapređenja akademskog obrazovnog sadržaja </w:t>
      </w:r>
      <w:r w:rsidR="003538F0">
        <w:rPr>
          <w:rFonts w:ascii="Arial" w:eastAsiaTheme="minorHAnsi" w:hAnsi="Arial" w:cs="Arial"/>
          <w:sz w:val="22"/>
          <w:szCs w:val="22"/>
          <w:lang w:val="sr-Latn-CS"/>
        </w:rPr>
        <w:t>to je i razlog za predlaganje odluke koja znači stabilnost ovih fakulteta u našem gradu.</w:t>
      </w:r>
    </w:p>
    <w:p w:rsidR="00611DC1" w:rsidRPr="0097349D" w:rsidRDefault="0097349D" w:rsidP="0097349D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>
        <w:rPr>
          <w:rFonts w:ascii="Arial" w:eastAsiaTheme="minorHAnsi" w:hAnsi="Arial" w:cs="Arial"/>
          <w:sz w:val="22"/>
          <w:szCs w:val="22"/>
          <w:lang w:val="sr-Latn-CS"/>
        </w:rPr>
        <w:tab/>
        <w:t>Takođe, ističemo da će od 31.12.2018 godine upravljanje predmetnom nepokretnošću preuzeti Uprava za imovinu Vlade CG.</w:t>
      </w:r>
    </w:p>
    <w:p w:rsidR="00EC0A0B" w:rsidRPr="00755E15" w:rsidRDefault="00912647" w:rsidP="00EC0A0B">
      <w:pPr>
        <w:tabs>
          <w:tab w:val="left" w:pos="363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97349D">
        <w:rPr>
          <w:rFonts w:ascii="Arial" w:hAnsi="Arial" w:cs="Arial"/>
          <w:sz w:val="22"/>
          <w:szCs w:val="22"/>
          <w:lang w:val="sr-Latn-CS"/>
        </w:rPr>
        <w:t xml:space="preserve">  </w:t>
      </w:r>
      <w:r w:rsidR="00EC0A0B" w:rsidRPr="00755E15">
        <w:rPr>
          <w:rFonts w:ascii="Arial" w:hAnsi="Arial" w:cs="Arial"/>
          <w:sz w:val="22"/>
          <w:szCs w:val="22"/>
          <w:lang w:val="sr-Latn-CS"/>
        </w:rPr>
        <w:t xml:space="preserve">Na osnovu  navedenog, predlažem Skupštini opštine Bijelo Polje da usvoji Odluku o </w:t>
      </w:r>
      <w:r w:rsidR="00611DC1">
        <w:rPr>
          <w:rFonts w:ascii="Arial" w:hAnsi="Arial" w:cs="Arial"/>
          <w:sz w:val="22"/>
          <w:szCs w:val="22"/>
          <w:lang w:val="sr-Latn-CS"/>
        </w:rPr>
        <w:t>preuzimanju duga.</w:t>
      </w:r>
    </w:p>
    <w:p w:rsidR="00912647" w:rsidRPr="00755E15" w:rsidRDefault="00912647" w:rsidP="00912647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912647" w:rsidRPr="00755E15" w:rsidRDefault="00912647" w:rsidP="00A85019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        </w:t>
      </w:r>
    </w:p>
    <w:p w:rsidR="00732B76" w:rsidRPr="004F2F94" w:rsidRDefault="00732B76" w:rsidP="00732B76">
      <w:pPr>
        <w:rPr>
          <w:rFonts w:ascii="Arial" w:hAnsi="Arial" w:cs="Arial"/>
          <w:sz w:val="22"/>
          <w:szCs w:val="22"/>
          <w:lang w:val="sr-Latn-CS"/>
        </w:rPr>
      </w:pPr>
    </w:p>
    <w:p w:rsidR="00182ED5" w:rsidRPr="004F2F94" w:rsidRDefault="00732B76" w:rsidP="00732B76">
      <w:pPr>
        <w:tabs>
          <w:tab w:val="left" w:pos="2409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</w:rPr>
        <w:t>DIREKCIJA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ZA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IMOVINU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I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ZA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>Š</w:t>
      </w:r>
      <w:r w:rsidRPr="00755E15">
        <w:rPr>
          <w:rFonts w:ascii="Arial" w:hAnsi="Arial" w:cs="Arial"/>
          <w:b/>
          <w:sz w:val="22"/>
          <w:szCs w:val="22"/>
        </w:rPr>
        <w:t>TITU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PRAVA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OP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>Š</w:t>
      </w:r>
      <w:r w:rsidRPr="00755E15">
        <w:rPr>
          <w:rFonts w:ascii="Arial" w:hAnsi="Arial" w:cs="Arial"/>
          <w:b/>
          <w:sz w:val="22"/>
          <w:szCs w:val="22"/>
        </w:rPr>
        <w:t>TINE</w:t>
      </w:r>
      <w:bookmarkStart w:id="0" w:name="_GoBack"/>
      <w:bookmarkEnd w:id="0"/>
    </w:p>
    <w:sectPr w:rsidR="00182ED5" w:rsidRPr="004F2F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3618C"/>
    <w:multiLevelType w:val="hybridMultilevel"/>
    <w:tmpl w:val="78605834"/>
    <w:lvl w:ilvl="0" w:tplc="42A644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CE"/>
    <w:rsid w:val="000B069D"/>
    <w:rsid w:val="000B48F7"/>
    <w:rsid w:val="000E5381"/>
    <w:rsid w:val="00101B58"/>
    <w:rsid w:val="00182ED5"/>
    <w:rsid w:val="001B5685"/>
    <w:rsid w:val="001C21BA"/>
    <w:rsid w:val="0023168B"/>
    <w:rsid w:val="0028244D"/>
    <w:rsid w:val="002E35CE"/>
    <w:rsid w:val="00347629"/>
    <w:rsid w:val="003538F0"/>
    <w:rsid w:val="00374107"/>
    <w:rsid w:val="003845E6"/>
    <w:rsid w:val="003E4B62"/>
    <w:rsid w:val="00434F83"/>
    <w:rsid w:val="00467CEA"/>
    <w:rsid w:val="004A3315"/>
    <w:rsid w:val="004B07E1"/>
    <w:rsid w:val="004B31E0"/>
    <w:rsid w:val="004F2F94"/>
    <w:rsid w:val="005405CF"/>
    <w:rsid w:val="00580CA1"/>
    <w:rsid w:val="005849A6"/>
    <w:rsid w:val="005A040E"/>
    <w:rsid w:val="00611DC1"/>
    <w:rsid w:val="006814FC"/>
    <w:rsid w:val="0071133D"/>
    <w:rsid w:val="00732B76"/>
    <w:rsid w:val="00755E15"/>
    <w:rsid w:val="00763946"/>
    <w:rsid w:val="00822010"/>
    <w:rsid w:val="00912647"/>
    <w:rsid w:val="009631E5"/>
    <w:rsid w:val="0097349D"/>
    <w:rsid w:val="00984720"/>
    <w:rsid w:val="00991BCE"/>
    <w:rsid w:val="00A145CF"/>
    <w:rsid w:val="00A85019"/>
    <w:rsid w:val="00A927C2"/>
    <w:rsid w:val="00AD21DE"/>
    <w:rsid w:val="00B82EC0"/>
    <w:rsid w:val="00B91ECA"/>
    <w:rsid w:val="00BB52CD"/>
    <w:rsid w:val="00C6623E"/>
    <w:rsid w:val="00CC61CA"/>
    <w:rsid w:val="00D03E56"/>
    <w:rsid w:val="00D04BE6"/>
    <w:rsid w:val="00D67B30"/>
    <w:rsid w:val="00D754D6"/>
    <w:rsid w:val="00E11574"/>
    <w:rsid w:val="00EC0A0B"/>
    <w:rsid w:val="00F7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B808D8-C523-4D6F-8D9D-B3E5805C1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4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4FC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92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14</cp:revision>
  <cp:lastPrinted>2018-11-06T09:54:00Z</cp:lastPrinted>
  <dcterms:created xsi:type="dcterms:W3CDTF">2018-12-21T07:39:00Z</dcterms:created>
  <dcterms:modified xsi:type="dcterms:W3CDTF">2018-12-21T12:53:00Z</dcterms:modified>
</cp:coreProperties>
</file>